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549" w:rsidRDefault="004548BF" w:rsidP="00C27549">
      <w:pPr>
        <w:pStyle w:val="Heading1"/>
      </w:pPr>
      <w:bookmarkStart w:id="0" w:name="_Toc445820354"/>
      <w:r>
        <w:t xml:space="preserve">PTSD Prevention Plan </w:t>
      </w:r>
      <w:r w:rsidR="00574D1F">
        <w:t>Executive Summary</w:t>
      </w:r>
      <w:r>
        <w:t xml:space="preserve"> Template</w:t>
      </w:r>
    </w:p>
    <w:p w:rsidR="007E359C" w:rsidRDefault="00574D1F" w:rsidP="00C27549">
      <w:pPr>
        <w:pStyle w:val="EmphasisKG"/>
      </w:pPr>
      <w:r>
        <w:t xml:space="preserve">Purpose: </w:t>
      </w:r>
      <w:r w:rsidR="007E359C">
        <w:t>This template can be used to develop a concise summary of the PTSD Prevention Plan</w:t>
      </w:r>
      <w:r w:rsidR="00CF6760">
        <w:t xml:space="preserve">. This can include your organizational current state and provide a high-level overview of your organizations history and experience, potential for integration with other services in your region or municipality. The Executive Summary should be no more than 3 pages. </w:t>
      </w:r>
    </w:p>
    <w:p w:rsidR="00CF6760" w:rsidRDefault="009E278D" w:rsidP="00CF6760">
      <w:pPr>
        <w:pStyle w:val="Heading2"/>
      </w:pPr>
      <w:r>
        <w:t>Goals and Objectives</w:t>
      </w:r>
    </w:p>
    <w:p w:rsidR="009E278D" w:rsidRDefault="009E278D" w:rsidP="004548BF">
      <w:r>
        <w:t xml:space="preserve">Use this section to outline the goals and objectives of your PTSD Prevention Plan. Consider goals such as stating leadership commitment to addressing PTSD, explaining how your organization will identify and respond to PTSD, developing policies and procedures and establishing a training program. </w:t>
      </w:r>
    </w:p>
    <w:p w:rsidR="00C27549" w:rsidRPr="004F0C45" w:rsidRDefault="009E278D" w:rsidP="00C27549">
      <w:pPr>
        <w:pStyle w:val="Heading2"/>
      </w:pPr>
      <w:r>
        <w:t>Organizational Current State</w:t>
      </w:r>
    </w:p>
    <w:p w:rsidR="00C27549" w:rsidRDefault="009E278D" w:rsidP="004548BF">
      <w:r>
        <w:t xml:space="preserve">This section can also identify if your plan is integrating with any other </w:t>
      </w:r>
      <w:r w:rsidR="00C27549" w:rsidRPr="00873B5E">
        <w:t xml:space="preserve">services in your municipality or </w:t>
      </w:r>
      <w:r w:rsidR="00C27549">
        <w:t xml:space="preserve">regional </w:t>
      </w:r>
      <w:r w:rsidR="00C27549" w:rsidRPr="00873B5E">
        <w:t>area</w:t>
      </w:r>
      <w:r>
        <w:t xml:space="preserve"> and if </w:t>
      </w:r>
      <w:r w:rsidR="00C27549" w:rsidRPr="00873B5E">
        <w:t>you worked together to develop the plans, the alignment you have been able to build and how the services will work together to address PTSD</w:t>
      </w:r>
      <w:r w:rsidR="00C27549">
        <w:t xml:space="preserve"> You may want to consider adding an organizational chart which shows roles and responsibilities within services and how they roll up to a larger municipal plan. </w:t>
      </w:r>
    </w:p>
    <w:p w:rsidR="009E278D" w:rsidRDefault="009E278D" w:rsidP="009E278D">
      <w:pPr>
        <w:pStyle w:val="Heading2"/>
      </w:pPr>
      <w:r>
        <w:t>Key PTSD Prevention Plan Elements</w:t>
      </w:r>
    </w:p>
    <w:p w:rsidR="009E278D" w:rsidRPr="009E278D" w:rsidRDefault="009E278D" w:rsidP="004548BF">
      <w:r>
        <w:t>List and summarize the key points of how your plan will improve organizational outcomes related to PTSD Prevention, this can be pulled from specific sections of your Prevention Plan.</w:t>
      </w:r>
      <w:bookmarkEnd w:id="0"/>
    </w:p>
    <w:sectPr w:rsidR="009E278D" w:rsidRPr="009E278D" w:rsidSect="004F0C45">
      <w:foot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5FC" w:rsidRDefault="004B15FC" w:rsidP="001B7F9D">
      <w:r>
        <w:separator/>
      </w:r>
    </w:p>
  </w:endnote>
  <w:endnote w:type="continuationSeparator" w:id="0">
    <w:p w:rsidR="004B15FC" w:rsidRDefault="004B15FC" w:rsidP="001B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Light">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tham Book">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1C" w:rsidRPr="004F6B5A" w:rsidRDefault="009E278D" w:rsidP="00CE754A">
    <w:pPr>
      <w:pStyle w:val="Footer"/>
      <w:tabs>
        <w:tab w:val="clear" w:pos="4680"/>
        <w:tab w:val="clear" w:pos="9360"/>
        <w:tab w:val="left" w:pos="1935"/>
      </w:tabs>
      <w:rPr>
        <w:sz w:val="20"/>
      </w:rPr>
    </w:pPr>
    <w:r>
      <w:rPr>
        <w:sz w:val="20"/>
      </w:rPr>
      <w:tab/>
    </w:r>
    <w:r>
      <w:rPr>
        <w:sz w:val="20"/>
      </w:rPr>
      <w:tab/>
    </w:r>
    <w:r w:rsidRPr="009E278D">
      <w:rPr>
        <w:sz w:val="20"/>
      </w:rPr>
      <w:t xml:space="preserve">Page | </w:t>
    </w:r>
    <w:r w:rsidRPr="009E278D">
      <w:rPr>
        <w:sz w:val="20"/>
      </w:rPr>
      <w:fldChar w:fldCharType="begin"/>
    </w:r>
    <w:r w:rsidRPr="009E278D">
      <w:rPr>
        <w:sz w:val="20"/>
      </w:rPr>
      <w:instrText xml:space="preserve"> PAGE   \* MERGEFORMAT </w:instrText>
    </w:r>
    <w:r w:rsidRPr="009E278D">
      <w:rPr>
        <w:sz w:val="20"/>
      </w:rPr>
      <w:fldChar w:fldCharType="separate"/>
    </w:r>
    <w:r w:rsidR="00B947E4">
      <w:rPr>
        <w:noProof/>
        <w:sz w:val="20"/>
      </w:rPr>
      <w:t>1</w:t>
    </w:r>
    <w:r w:rsidRPr="009E278D">
      <w:rPr>
        <w:noProof/>
        <w:sz w:val="20"/>
      </w:rPr>
      <w:fldChar w:fldCharType="end"/>
    </w:r>
    <w:r w:rsidR="00CE754A" w:rsidRPr="004419F3">
      <w:rPr>
        <w:noProof/>
        <w:sz w:val="12"/>
      </w:rPr>
      <w:drawing>
        <wp:anchor distT="0" distB="0" distL="114300" distR="114300" simplePos="0" relativeHeight="251659264" behindDoc="0" locked="0" layoutInCell="1" allowOverlap="1" wp14:anchorId="1B08A987" wp14:editId="365C5A0A">
          <wp:simplePos x="0" y="0"/>
          <wp:positionH relativeFrom="column">
            <wp:posOffset>0</wp:posOffset>
          </wp:positionH>
          <wp:positionV relativeFrom="paragraph">
            <wp:posOffset>-215900</wp:posOffset>
          </wp:positionV>
          <wp:extent cx="4448175" cy="756285"/>
          <wp:effectExtent l="0" t="0" r="9525"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responderfirst-word-header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48175" cy="7562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5FC" w:rsidRDefault="004B15FC" w:rsidP="001B7F9D">
      <w:r>
        <w:separator/>
      </w:r>
    </w:p>
  </w:footnote>
  <w:footnote w:type="continuationSeparator" w:id="0">
    <w:p w:rsidR="004B15FC" w:rsidRDefault="004B15FC" w:rsidP="001B7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E88CB6E"/>
    <w:lvl w:ilvl="0">
      <w:numFmt w:val="bullet"/>
      <w:lvlText w:val="*"/>
      <w:lvlJc w:val="left"/>
    </w:lvl>
  </w:abstractNum>
  <w:abstractNum w:abstractNumId="1" w15:restartNumberingAfterBreak="0">
    <w:nsid w:val="007C438C"/>
    <w:multiLevelType w:val="hybridMultilevel"/>
    <w:tmpl w:val="3916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F5711"/>
    <w:multiLevelType w:val="hybridMultilevel"/>
    <w:tmpl w:val="53DE05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E425A"/>
    <w:multiLevelType w:val="hybridMultilevel"/>
    <w:tmpl w:val="3AF88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E793B"/>
    <w:multiLevelType w:val="hybridMultilevel"/>
    <w:tmpl w:val="F3A6C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1E6F8F"/>
    <w:multiLevelType w:val="hybridMultilevel"/>
    <w:tmpl w:val="1A56D7DE"/>
    <w:lvl w:ilvl="0" w:tplc="309E6C3C">
      <w:start w:val="1"/>
      <w:numFmt w:val="bullet"/>
      <w:pStyle w:val="BulletLis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746560"/>
    <w:multiLevelType w:val="hybridMultilevel"/>
    <w:tmpl w:val="2FAC5936"/>
    <w:lvl w:ilvl="0" w:tplc="A7281216">
      <w:numFmt w:val="bullet"/>
      <w:lvlText w:val="-"/>
      <w:lvlJc w:val="left"/>
      <w:pPr>
        <w:ind w:left="720" w:hanging="360"/>
      </w:pPr>
      <w:rPr>
        <w:rFonts w:ascii="Gotham Light" w:eastAsia="Calibri" w:hAnsi="Gotham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C3000"/>
    <w:multiLevelType w:val="hybridMultilevel"/>
    <w:tmpl w:val="3A94B1F2"/>
    <w:lvl w:ilvl="0" w:tplc="3D22B82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0"/>
    <w:lvlOverride w:ilvl="0">
      <w:lvl w:ilvl="0">
        <w:numFmt w:val="bullet"/>
        <w:lvlText w:val=""/>
        <w:legacy w:legacy="1" w:legacySpace="0" w:legacyIndent="0"/>
        <w:lvlJc w:val="left"/>
        <w:rPr>
          <w:rFonts w:ascii="Symbol" w:hAnsi="Symbol" w:hint="default"/>
          <w:sz w:val="24"/>
        </w:rPr>
      </w:lvl>
    </w:lvlOverride>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59"/>
    <w:rsid w:val="000010B0"/>
    <w:rsid w:val="0000235B"/>
    <w:rsid w:val="000305F1"/>
    <w:rsid w:val="00030E47"/>
    <w:rsid w:val="0003231C"/>
    <w:rsid w:val="000500EB"/>
    <w:rsid w:val="00053B4D"/>
    <w:rsid w:val="00083EDF"/>
    <w:rsid w:val="000879C0"/>
    <w:rsid w:val="0009660F"/>
    <w:rsid w:val="000B2AED"/>
    <w:rsid w:val="000C3432"/>
    <w:rsid w:val="000D49ED"/>
    <w:rsid w:val="000F3A99"/>
    <w:rsid w:val="000F4EA8"/>
    <w:rsid w:val="000F7881"/>
    <w:rsid w:val="00122811"/>
    <w:rsid w:val="00132A5D"/>
    <w:rsid w:val="00154569"/>
    <w:rsid w:val="001570FC"/>
    <w:rsid w:val="00162B7E"/>
    <w:rsid w:val="00173BA3"/>
    <w:rsid w:val="0018117E"/>
    <w:rsid w:val="00193C3F"/>
    <w:rsid w:val="001B505F"/>
    <w:rsid w:val="001B7F9D"/>
    <w:rsid w:val="001E4E24"/>
    <w:rsid w:val="001E776A"/>
    <w:rsid w:val="00203739"/>
    <w:rsid w:val="00217772"/>
    <w:rsid w:val="00220F22"/>
    <w:rsid w:val="00225411"/>
    <w:rsid w:val="00257B78"/>
    <w:rsid w:val="00260D0C"/>
    <w:rsid w:val="002632C6"/>
    <w:rsid w:val="00263917"/>
    <w:rsid w:val="00272DF9"/>
    <w:rsid w:val="0027513F"/>
    <w:rsid w:val="00277126"/>
    <w:rsid w:val="00293D69"/>
    <w:rsid w:val="002970BF"/>
    <w:rsid w:val="002B2595"/>
    <w:rsid w:val="002B7928"/>
    <w:rsid w:val="002C49FF"/>
    <w:rsid w:val="002E4EC9"/>
    <w:rsid w:val="002F39AE"/>
    <w:rsid w:val="00300B48"/>
    <w:rsid w:val="00332FB6"/>
    <w:rsid w:val="003557A7"/>
    <w:rsid w:val="00357940"/>
    <w:rsid w:val="00383E01"/>
    <w:rsid w:val="003B53C3"/>
    <w:rsid w:val="003D35E9"/>
    <w:rsid w:val="003E726C"/>
    <w:rsid w:val="003E7ADD"/>
    <w:rsid w:val="00406C45"/>
    <w:rsid w:val="004116EC"/>
    <w:rsid w:val="00411D8B"/>
    <w:rsid w:val="0041303F"/>
    <w:rsid w:val="00431B1A"/>
    <w:rsid w:val="004419F3"/>
    <w:rsid w:val="00441F78"/>
    <w:rsid w:val="004548BF"/>
    <w:rsid w:val="00464AB9"/>
    <w:rsid w:val="004751B1"/>
    <w:rsid w:val="00477B7E"/>
    <w:rsid w:val="004B15FC"/>
    <w:rsid w:val="004B2D86"/>
    <w:rsid w:val="004C1A59"/>
    <w:rsid w:val="004C2252"/>
    <w:rsid w:val="004D6DC0"/>
    <w:rsid w:val="004D6F02"/>
    <w:rsid w:val="004F0C45"/>
    <w:rsid w:val="004F4A21"/>
    <w:rsid w:val="004F6B5A"/>
    <w:rsid w:val="005073B4"/>
    <w:rsid w:val="00524E1E"/>
    <w:rsid w:val="00533254"/>
    <w:rsid w:val="00574D1F"/>
    <w:rsid w:val="0057519E"/>
    <w:rsid w:val="005779FC"/>
    <w:rsid w:val="005C6A47"/>
    <w:rsid w:val="005F26F4"/>
    <w:rsid w:val="00605DE6"/>
    <w:rsid w:val="00606A2E"/>
    <w:rsid w:val="00606EC8"/>
    <w:rsid w:val="006129FC"/>
    <w:rsid w:val="00617400"/>
    <w:rsid w:val="00626BF9"/>
    <w:rsid w:val="00656961"/>
    <w:rsid w:val="00656D8E"/>
    <w:rsid w:val="00663429"/>
    <w:rsid w:val="006658C8"/>
    <w:rsid w:val="006965FD"/>
    <w:rsid w:val="006A0C73"/>
    <w:rsid w:val="006A75CD"/>
    <w:rsid w:val="006C5DB6"/>
    <w:rsid w:val="006C7764"/>
    <w:rsid w:val="006D399A"/>
    <w:rsid w:val="006E12D2"/>
    <w:rsid w:val="006F462A"/>
    <w:rsid w:val="007160C7"/>
    <w:rsid w:val="00726426"/>
    <w:rsid w:val="00735D3D"/>
    <w:rsid w:val="00750DF7"/>
    <w:rsid w:val="0076339B"/>
    <w:rsid w:val="00766BEE"/>
    <w:rsid w:val="0077584E"/>
    <w:rsid w:val="0077607F"/>
    <w:rsid w:val="00781472"/>
    <w:rsid w:val="007867CC"/>
    <w:rsid w:val="0079585B"/>
    <w:rsid w:val="00796771"/>
    <w:rsid w:val="007C6001"/>
    <w:rsid w:val="007C6771"/>
    <w:rsid w:val="007D08AE"/>
    <w:rsid w:val="007E359C"/>
    <w:rsid w:val="007F3467"/>
    <w:rsid w:val="00836795"/>
    <w:rsid w:val="00840522"/>
    <w:rsid w:val="008415EF"/>
    <w:rsid w:val="00843825"/>
    <w:rsid w:val="00846093"/>
    <w:rsid w:val="00847763"/>
    <w:rsid w:val="0085564E"/>
    <w:rsid w:val="00873B5E"/>
    <w:rsid w:val="00875772"/>
    <w:rsid w:val="00875EDE"/>
    <w:rsid w:val="00877E91"/>
    <w:rsid w:val="008A6034"/>
    <w:rsid w:val="008C0BB0"/>
    <w:rsid w:val="008C0F73"/>
    <w:rsid w:val="008E57D3"/>
    <w:rsid w:val="00901FC7"/>
    <w:rsid w:val="00913DAA"/>
    <w:rsid w:val="00940870"/>
    <w:rsid w:val="00954CA4"/>
    <w:rsid w:val="009622E3"/>
    <w:rsid w:val="00976FA5"/>
    <w:rsid w:val="00995158"/>
    <w:rsid w:val="009B577D"/>
    <w:rsid w:val="009C0F62"/>
    <w:rsid w:val="009C151F"/>
    <w:rsid w:val="009D0143"/>
    <w:rsid w:val="009D0198"/>
    <w:rsid w:val="009E278D"/>
    <w:rsid w:val="009E2A22"/>
    <w:rsid w:val="009F0D87"/>
    <w:rsid w:val="009F5FC4"/>
    <w:rsid w:val="009F7BB7"/>
    <w:rsid w:val="00A01B6C"/>
    <w:rsid w:val="00A02ADD"/>
    <w:rsid w:val="00A14FD8"/>
    <w:rsid w:val="00A26750"/>
    <w:rsid w:val="00A56E1D"/>
    <w:rsid w:val="00A57600"/>
    <w:rsid w:val="00A7631A"/>
    <w:rsid w:val="00A81A09"/>
    <w:rsid w:val="00A82AA0"/>
    <w:rsid w:val="00A832F7"/>
    <w:rsid w:val="00A86A94"/>
    <w:rsid w:val="00A90517"/>
    <w:rsid w:val="00A957C7"/>
    <w:rsid w:val="00AA3647"/>
    <w:rsid w:val="00AC350C"/>
    <w:rsid w:val="00AD758D"/>
    <w:rsid w:val="00B22E63"/>
    <w:rsid w:val="00B305D3"/>
    <w:rsid w:val="00B3076C"/>
    <w:rsid w:val="00B36BBB"/>
    <w:rsid w:val="00B36EEE"/>
    <w:rsid w:val="00B634D0"/>
    <w:rsid w:val="00B67E77"/>
    <w:rsid w:val="00B92B37"/>
    <w:rsid w:val="00B93333"/>
    <w:rsid w:val="00B947E4"/>
    <w:rsid w:val="00BB7951"/>
    <w:rsid w:val="00BC249A"/>
    <w:rsid w:val="00BC2FC1"/>
    <w:rsid w:val="00BD39F5"/>
    <w:rsid w:val="00BD41D5"/>
    <w:rsid w:val="00BD783D"/>
    <w:rsid w:val="00C06D91"/>
    <w:rsid w:val="00C12EF8"/>
    <w:rsid w:val="00C27549"/>
    <w:rsid w:val="00C30752"/>
    <w:rsid w:val="00C55753"/>
    <w:rsid w:val="00C56206"/>
    <w:rsid w:val="00C6764D"/>
    <w:rsid w:val="00C7207F"/>
    <w:rsid w:val="00C80461"/>
    <w:rsid w:val="00C940FB"/>
    <w:rsid w:val="00C94884"/>
    <w:rsid w:val="00C976EB"/>
    <w:rsid w:val="00CA4FE3"/>
    <w:rsid w:val="00CB7353"/>
    <w:rsid w:val="00CC192C"/>
    <w:rsid w:val="00CE024E"/>
    <w:rsid w:val="00CE3A42"/>
    <w:rsid w:val="00CE754A"/>
    <w:rsid w:val="00CF19A8"/>
    <w:rsid w:val="00CF6760"/>
    <w:rsid w:val="00CF74C1"/>
    <w:rsid w:val="00D031B7"/>
    <w:rsid w:val="00D17124"/>
    <w:rsid w:val="00D21281"/>
    <w:rsid w:val="00D26AA4"/>
    <w:rsid w:val="00D562CC"/>
    <w:rsid w:val="00D73033"/>
    <w:rsid w:val="00DE77AB"/>
    <w:rsid w:val="00E00E62"/>
    <w:rsid w:val="00E306E0"/>
    <w:rsid w:val="00E4074F"/>
    <w:rsid w:val="00E62086"/>
    <w:rsid w:val="00E8215D"/>
    <w:rsid w:val="00E942DC"/>
    <w:rsid w:val="00EA2520"/>
    <w:rsid w:val="00ED6A23"/>
    <w:rsid w:val="00EE4608"/>
    <w:rsid w:val="00F04A3C"/>
    <w:rsid w:val="00F1212E"/>
    <w:rsid w:val="00F12B6A"/>
    <w:rsid w:val="00F326DE"/>
    <w:rsid w:val="00F34FA9"/>
    <w:rsid w:val="00F41A89"/>
    <w:rsid w:val="00F4259E"/>
    <w:rsid w:val="00F43D11"/>
    <w:rsid w:val="00F4757C"/>
    <w:rsid w:val="00F63FC7"/>
    <w:rsid w:val="00F66188"/>
    <w:rsid w:val="00F80B75"/>
    <w:rsid w:val="00FB1856"/>
    <w:rsid w:val="00FB6B5E"/>
    <w:rsid w:val="00FE4DBD"/>
    <w:rsid w:val="00FF5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83C2F5-D039-44ED-9C29-2516EE6E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2CC"/>
    <w:pPr>
      <w:spacing w:before="120"/>
    </w:pPr>
    <w:rPr>
      <w:rFonts w:asciiTheme="minorHAnsi" w:hAnsiTheme="minorHAnsi"/>
      <w:color w:val="2A2723"/>
      <w:sz w:val="24"/>
      <w:szCs w:val="22"/>
    </w:rPr>
  </w:style>
  <w:style w:type="paragraph" w:styleId="Heading1">
    <w:name w:val="heading 1"/>
    <w:basedOn w:val="Normal"/>
    <w:next w:val="Normal"/>
    <w:link w:val="Heading1Char"/>
    <w:uiPriority w:val="9"/>
    <w:qFormat/>
    <w:rsid w:val="004548BF"/>
    <w:pPr>
      <w:keepNext/>
      <w:keepLines/>
      <w:spacing w:before="360"/>
      <w:outlineLvl w:val="0"/>
    </w:pPr>
    <w:rPr>
      <w:rFonts w:ascii="Arial" w:eastAsia="Times New Roman" w:hAnsi="Arial"/>
      <w:b/>
      <w:bCs/>
      <w:color w:val="404040" w:themeColor="text1" w:themeTint="BF"/>
      <w:sz w:val="36"/>
      <w:szCs w:val="28"/>
    </w:rPr>
  </w:style>
  <w:style w:type="paragraph" w:styleId="Heading2">
    <w:name w:val="heading 2"/>
    <w:basedOn w:val="Normal"/>
    <w:next w:val="Normal"/>
    <w:link w:val="Heading2Char"/>
    <w:uiPriority w:val="9"/>
    <w:unhideWhenUsed/>
    <w:qFormat/>
    <w:rsid w:val="004548BF"/>
    <w:pPr>
      <w:keepNext/>
      <w:keepLines/>
      <w:spacing w:before="240"/>
      <w:outlineLvl w:val="1"/>
    </w:pPr>
    <w:rPr>
      <w:rFonts w:ascii="Arial" w:eastAsia="Times New Roman" w:hAnsi="Arial"/>
      <w:b/>
      <w:bCs/>
      <w:color w:val="404040" w:themeColor="text1" w:themeTint="BF"/>
      <w:sz w:val="28"/>
      <w:szCs w:val="26"/>
    </w:rPr>
  </w:style>
  <w:style w:type="paragraph" w:styleId="Heading3">
    <w:name w:val="heading 3"/>
    <w:basedOn w:val="Normal"/>
    <w:next w:val="Normal"/>
    <w:link w:val="Heading3Char"/>
    <w:uiPriority w:val="9"/>
    <w:unhideWhenUsed/>
    <w:qFormat/>
    <w:rsid w:val="00D562CC"/>
    <w:pPr>
      <w:keepNext/>
      <w:keepLines/>
      <w:spacing w:before="200"/>
      <w:outlineLvl w:val="2"/>
    </w:pPr>
    <w:rPr>
      <w:rFonts w:ascii="Arial" w:eastAsia="Times New Roman"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F9D"/>
    <w:pPr>
      <w:tabs>
        <w:tab w:val="center" w:pos="4680"/>
        <w:tab w:val="right" w:pos="9360"/>
      </w:tabs>
    </w:pPr>
  </w:style>
  <w:style w:type="character" w:customStyle="1" w:styleId="HeaderChar">
    <w:name w:val="Header Char"/>
    <w:basedOn w:val="DefaultParagraphFont"/>
    <w:link w:val="Header"/>
    <w:uiPriority w:val="99"/>
    <w:rsid w:val="001B7F9D"/>
  </w:style>
  <w:style w:type="paragraph" w:styleId="Footer">
    <w:name w:val="footer"/>
    <w:basedOn w:val="Normal"/>
    <w:link w:val="FooterChar"/>
    <w:uiPriority w:val="99"/>
    <w:unhideWhenUsed/>
    <w:rsid w:val="001B7F9D"/>
    <w:pPr>
      <w:tabs>
        <w:tab w:val="center" w:pos="4680"/>
        <w:tab w:val="right" w:pos="9360"/>
      </w:tabs>
    </w:pPr>
  </w:style>
  <w:style w:type="character" w:customStyle="1" w:styleId="FooterChar">
    <w:name w:val="Footer Char"/>
    <w:basedOn w:val="DefaultParagraphFont"/>
    <w:link w:val="Footer"/>
    <w:uiPriority w:val="99"/>
    <w:rsid w:val="001B7F9D"/>
  </w:style>
  <w:style w:type="paragraph" w:styleId="BalloonText">
    <w:name w:val="Balloon Text"/>
    <w:basedOn w:val="Normal"/>
    <w:link w:val="BalloonTextChar"/>
    <w:uiPriority w:val="99"/>
    <w:semiHidden/>
    <w:unhideWhenUsed/>
    <w:rsid w:val="001B7F9D"/>
    <w:rPr>
      <w:rFonts w:ascii="Tahoma" w:hAnsi="Tahoma" w:cs="Tahoma"/>
      <w:sz w:val="16"/>
      <w:szCs w:val="16"/>
    </w:rPr>
  </w:style>
  <w:style w:type="character" w:customStyle="1" w:styleId="BalloonTextChar">
    <w:name w:val="Balloon Text Char"/>
    <w:basedOn w:val="DefaultParagraphFont"/>
    <w:link w:val="BalloonText"/>
    <w:uiPriority w:val="99"/>
    <w:semiHidden/>
    <w:rsid w:val="001B7F9D"/>
    <w:rPr>
      <w:rFonts w:ascii="Tahoma" w:hAnsi="Tahoma" w:cs="Tahoma"/>
      <w:sz w:val="16"/>
      <w:szCs w:val="16"/>
    </w:rPr>
  </w:style>
  <w:style w:type="character" w:customStyle="1" w:styleId="Heading1Char">
    <w:name w:val="Heading 1 Char"/>
    <w:basedOn w:val="DefaultParagraphFont"/>
    <w:link w:val="Heading1"/>
    <w:uiPriority w:val="9"/>
    <w:rsid w:val="004548BF"/>
    <w:rPr>
      <w:rFonts w:ascii="Arial" w:eastAsia="Times New Roman" w:hAnsi="Arial"/>
      <w:b/>
      <w:bCs/>
      <w:color w:val="404040" w:themeColor="text1" w:themeTint="BF"/>
      <w:sz w:val="36"/>
      <w:szCs w:val="28"/>
    </w:rPr>
  </w:style>
  <w:style w:type="table" w:styleId="TableGrid">
    <w:name w:val="Table Grid"/>
    <w:basedOn w:val="TableNormal"/>
    <w:uiPriority w:val="59"/>
    <w:rsid w:val="00656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72"/>
    <w:rsid w:val="0065696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2Char">
    <w:name w:val="Heading 2 Char"/>
    <w:basedOn w:val="DefaultParagraphFont"/>
    <w:link w:val="Heading2"/>
    <w:uiPriority w:val="9"/>
    <w:rsid w:val="004548BF"/>
    <w:rPr>
      <w:rFonts w:ascii="Arial" w:eastAsia="Times New Roman" w:hAnsi="Arial"/>
      <w:b/>
      <w:bCs/>
      <w:color w:val="404040" w:themeColor="text1" w:themeTint="BF"/>
      <w:sz w:val="28"/>
      <w:szCs w:val="26"/>
    </w:rPr>
  </w:style>
  <w:style w:type="paragraph" w:styleId="Title">
    <w:name w:val="Title"/>
    <w:basedOn w:val="Normal"/>
    <w:next w:val="Normal"/>
    <w:link w:val="TitleChar"/>
    <w:uiPriority w:val="10"/>
    <w:qFormat/>
    <w:rsid w:val="00D562CC"/>
    <w:pPr>
      <w:spacing w:before="360" w:after="120"/>
      <w:contextualSpacing/>
    </w:pPr>
    <w:rPr>
      <w:rFonts w:ascii="Arial" w:eastAsia="Times New Roman" w:hAnsi="Arial"/>
      <w:b/>
      <w:color w:val="7A2531"/>
      <w:spacing w:val="5"/>
      <w:kern w:val="28"/>
      <w:sz w:val="52"/>
      <w:szCs w:val="52"/>
    </w:rPr>
  </w:style>
  <w:style w:type="character" w:customStyle="1" w:styleId="TitleChar">
    <w:name w:val="Title Char"/>
    <w:basedOn w:val="DefaultParagraphFont"/>
    <w:link w:val="Title"/>
    <w:uiPriority w:val="10"/>
    <w:rsid w:val="00D562CC"/>
    <w:rPr>
      <w:rFonts w:ascii="Arial" w:eastAsia="Times New Roman" w:hAnsi="Arial"/>
      <w:b/>
      <w:color w:val="7A2531"/>
      <w:spacing w:val="5"/>
      <w:kern w:val="28"/>
      <w:sz w:val="52"/>
      <w:szCs w:val="52"/>
    </w:rPr>
  </w:style>
  <w:style w:type="character" w:customStyle="1" w:styleId="Heading3Char">
    <w:name w:val="Heading 3 Char"/>
    <w:basedOn w:val="DefaultParagraphFont"/>
    <w:link w:val="Heading3"/>
    <w:uiPriority w:val="9"/>
    <w:rsid w:val="00D562CC"/>
    <w:rPr>
      <w:rFonts w:ascii="Arial" w:eastAsia="Times New Roman" w:hAnsi="Arial"/>
      <w:b/>
      <w:bCs/>
      <w:color w:val="2A2723"/>
      <w:sz w:val="24"/>
      <w:szCs w:val="22"/>
    </w:rPr>
  </w:style>
  <w:style w:type="character" w:styleId="Emphasis">
    <w:name w:val="Emphasis"/>
    <w:basedOn w:val="DefaultParagraphFont"/>
    <w:uiPriority w:val="20"/>
    <w:rsid w:val="00954CA4"/>
    <w:rPr>
      <w:rFonts w:ascii="Calibri" w:hAnsi="Calibri"/>
      <w:iCs/>
      <w:color w:val="3695D8"/>
      <w:spacing w:val="20"/>
    </w:rPr>
  </w:style>
  <w:style w:type="character" w:styleId="Strong">
    <w:name w:val="Strong"/>
    <w:basedOn w:val="DefaultParagraphFont"/>
    <w:uiPriority w:val="22"/>
    <w:rsid w:val="00954CA4"/>
    <w:rPr>
      <w:b/>
      <w:bCs/>
    </w:rPr>
  </w:style>
  <w:style w:type="paragraph" w:customStyle="1" w:styleId="BulletList">
    <w:name w:val="Bullet List"/>
    <w:basedOn w:val="Normal"/>
    <w:link w:val="BulletListChar"/>
    <w:qFormat/>
    <w:rsid w:val="007F3467"/>
    <w:pPr>
      <w:numPr>
        <w:numId w:val="1"/>
      </w:numPr>
      <w:spacing w:before="0"/>
    </w:pPr>
  </w:style>
  <w:style w:type="paragraph" w:customStyle="1" w:styleId="EmphasisKG">
    <w:name w:val="EmphasisKG"/>
    <w:basedOn w:val="Normal"/>
    <w:qFormat/>
    <w:rsid w:val="00F1212E"/>
    <w:rPr>
      <w:rFonts w:ascii="Gotham Book" w:hAnsi="Gotham Book"/>
      <w:color w:val="3695D8"/>
      <w:sz w:val="20"/>
    </w:rPr>
  </w:style>
  <w:style w:type="paragraph" w:customStyle="1" w:styleId="table">
    <w:name w:val="table"/>
    <w:basedOn w:val="Normal"/>
    <w:rsid w:val="00277126"/>
    <w:rPr>
      <w:b/>
      <w:bCs/>
    </w:rPr>
  </w:style>
  <w:style w:type="paragraph" w:styleId="ListParagraph">
    <w:name w:val="List Paragraph"/>
    <w:basedOn w:val="Normal"/>
    <w:uiPriority w:val="34"/>
    <w:rsid w:val="00D17124"/>
    <w:pPr>
      <w:spacing w:after="240"/>
      <w:ind w:left="720"/>
      <w:contextualSpacing/>
    </w:pPr>
  </w:style>
  <w:style w:type="paragraph" w:customStyle="1" w:styleId="Default">
    <w:name w:val="Default"/>
    <w:rsid w:val="00F43D11"/>
    <w:pPr>
      <w:autoSpaceDE w:val="0"/>
      <w:autoSpaceDN w:val="0"/>
      <w:adjustRightInd w:val="0"/>
    </w:pPr>
    <w:rPr>
      <w:rFonts w:ascii="Arial" w:eastAsia="Times New Roman" w:hAnsi="Arial" w:cs="Arial"/>
      <w:color w:val="000000"/>
      <w:sz w:val="24"/>
      <w:szCs w:val="24"/>
      <w:lang w:val="en-CA" w:eastAsia="en-CA"/>
    </w:rPr>
  </w:style>
  <w:style w:type="character" w:styleId="PlaceholderText">
    <w:name w:val="Placeholder Text"/>
    <w:basedOn w:val="DefaultParagraphFont"/>
    <w:uiPriority w:val="99"/>
    <w:semiHidden/>
    <w:rsid w:val="004F0C45"/>
    <w:rPr>
      <w:color w:val="808080"/>
    </w:rPr>
  </w:style>
  <w:style w:type="paragraph" w:styleId="TOCHeading">
    <w:name w:val="TOC Heading"/>
    <w:basedOn w:val="Heading1"/>
    <w:next w:val="Normal"/>
    <w:uiPriority w:val="39"/>
    <w:unhideWhenUsed/>
    <w:qFormat/>
    <w:rsid w:val="00053B4D"/>
    <w:pPr>
      <w:spacing w:before="240" w:line="259" w:lineRule="auto"/>
      <w:outlineLvl w:val="9"/>
    </w:pPr>
    <w:rPr>
      <w:rFonts w:eastAsiaTheme="majorEastAsia" w:cstheme="majorBidi"/>
      <w:bCs w:val="0"/>
      <w:color w:val="000000" w:themeColor="text1"/>
      <w:szCs w:val="32"/>
    </w:rPr>
  </w:style>
  <w:style w:type="character" w:styleId="Hyperlink">
    <w:name w:val="Hyperlink"/>
    <w:basedOn w:val="DefaultParagraphFont"/>
    <w:uiPriority w:val="99"/>
    <w:unhideWhenUsed/>
    <w:rsid w:val="004F0C45"/>
    <w:rPr>
      <w:color w:val="0000FF" w:themeColor="hyperlink"/>
      <w:u w:val="single"/>
    </w:rPr>
  </w:style>
  <w:style w:type="paragraph" w:styleId="TOC1">
    <w:name w:val="toc 1"/>
    <w:basedOn w:val="Normal"/>
    <w:next w:val="Normal"/>
    <w:autoRedefine/>
    <w:uiPriority w:val="39"/>
    <w:unhideWhenUsed/>
    <w:rsid w:val="004F0C45"/>
    <w:pPr>
      <w:spacing w:after="100" w:line="259" w:lineRule="auto"/>
    </w:pPr>
    <w:rPr>
      <w:rFonts w:eastAsiaTheme="minorHAnsi" w:cstheme="minorBidi"/>
      <w:color w:val="auto"/>
    </w:rPr>
  </w:style>
  <w:style w:type="paragraph" w:styleId="Caption">
    <w:name w:val="caption"/>
    <w:basedOn w:val="Normal"/>
    <w:next w:val="Normal"/>
    <w:uiPriority w:val="35"/>
    <w:unhideWhenUsed/>
    <w:rsid w:val="004F0C45"/>
    <w:pPr>
      <w:spacing w:before="0" w:after="200"/>
    </w:pPr>
    <w:rPr>
      <w:rFonts w:eastAsiaTheme="minorHAnsi" w:cstheme="minorBidi"/>
      <w:i/>
      <w:iCs/>
      <w:color w:val="1F497D" w:themeColor="text2"/>
      <w:sz w:val="18"/>
      <w:szCs w:val="18"/>
    </w:rPr>
  </w:style>
  <w:style w:type="paragraph" w:styleId="TOC2">
    <w:name w:val="toc 2"/>
    <w:basedOn w:val="Normal"/>
    <w:next w:val="Normal"/>
    <w:autoRedefine/>
    <w:uiPriority w:val="39"/>
    <w:unhideWhenUsed/>
    <w:rsid w:val="00383E01"/>
    <w:pPr>
      <w:spacing w:after="100"/>
      <w:ind w:left="200"/>
    </w:pPr>
  </w:style>
  <w:style w:type="paragraph" w:styleId="TOC3">
    <w:name w:val="toc 3"/>
    <w:basedOn w:val="Normal"/>
    <w:next w:val="Normal"/>
    <w:autoRedefine/>
    <w:uiPriority w:val="39"/>
    <w:unhideWhenUsed/>
    <w:rsid w:val="00406C45"/>
    <w:pPr>
      <w:spacing w:after="100"/>
      <w:ind w:left="400"/>
    </w:pPr>
  </w:style>
  <w:style w:type="paragraph" w:styleId="FootnoteText">
    <w:name w:val="footnote text"/>
    <w:basedOn w:val="Normal"/>
    <w:link w:val="FootnoteTextChar"/>
    <w:uiPriority w:val="99"/>
    <w:semiHidden/>
    <w:unhideWhenUsed/>
    <w:rsid w:val="009C0F62"/>
    <w:pPr>
      <w:spacing w:before="0"/>
    </w:pPr>
    <w:rPr>
      <w:szCs w:val="20"/>
    </w:rPr>
  </w:style>
  <w:style w:type="character" w:customStyle="1" w:styleId="FootnoteTextChar">
    <w:name w:val="Footnote Text Char"/>
    <w:basedOn w:val="DefaultParagraphFont"/>
    <w:link w:val="FootnoteText"/>
    <w:uiPriority w:val="99"/>
    <w:semiHidden/>
    <w:rsid w:val="009C0F62"/>
    <w:rPr>
      <w:rFonts w:ascii="Gotham Light" w:hAnsi="Gotham Light"/>
      <w:color w:val="2A2723"/>
    </w:rPr>
  </w:style>
  <w:style w:type="character" w:styleId="FootnoteReference">
    <w:name w:val="footnote reference"/>
    <w:basedOn w:val="DefaultParagraphFont"/>
    <w:uiPriority w:val="99"/>
    <w:semiHidden/>
    <w:unhideWhenUsed/>
    <w:rsid w:val="009C0F62"/>
    <w:rPr>
      <w:vertAlign w:val="superscript"/>
    </w:rPr>
  </w:style>
  <w:style w:type="character" w:customStyle="1" w:styleId="BulletListChar">
    <w:name w:val="Bullet List Char"/>
    <w:basedOn w:val="DefaultParagraphFont"/>
    <w:link w:val="BulletList"/>
    <w:rsid w:val="002970BF"/>
    <w:rPr>
      <w:rFonts w:ascii="Gotham Light" w:hAnsi="Gotham Light"/>
      <w:color w:val="2A2723"/>
      <w:szCs w:val="22"/>
    </w:rPr>
  </w:style>
  <w:style w:type="table" w:customStyle="1" w:styleId="GridTable1Light-Accent11">
    <w:name w:val="Grid Table 1 Light - Accent 11"/>
    <w:basedOn w:val="TableNormal"/>
    <w:uiPriority w:val="46"/>
    <w:rsid w:val="0000235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B9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327600">
      <w:bodyDiv w:val="1"/>
      <w:marLeft w:val="0"/>
      <w:marRight w:val="0"/>
      <w:marTop w:val="0"/>
      <w:marBottom w:val="0"/>
      <w:divBdr>
        <w:top w:val="none" w:sz="0" w:space="0" w:color="auto"/>
        <w:left w:val="none" w:sz="0" w:space="0" w:color="auto"/>
        <w:bottom w:val="none" w:sz="0" w:space="0" w:color="auto"/>
        <w:right w:val="none" w:sz="0" w:space="0" w:color="auto"/>
      </w:divBdr>
    </w:div>
    <w:div w:id="1417358618">
      <w:bodyDiv w:val="1"/>
      <w:marLeft w:val="0"/>
      <w:marRight w:val="0"/>
      <w:marTop w:val="0"/>
      <w:marBottom w:val="0"/>
      <w:divBdr>
        <w:top w:val="none" w:sz="0" w:space="0" w:color="auto"/>
        <w:left w:val="none" w:sz="0" w:space="0" w:color="auto"/>
        <w:bottom w:val="none" w:sz="0" w:space="0" w:color="auto"/>
        <w:right w:val="none" w:sz="0" w:space="0" w:color="auto"/>
      </w:divBdr>
    </w:div>
    <w:div w:id="17869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rant.HCHSA\Documents\2013.08.1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Lek10</b:Tag>
    <b:SourceType>Report</b:SourceType>
    <b:Guid>{71A1931C-459E-42C9-9A92-C412800BECBD}</b:Guid>
    <b:Author>
      <b:Author>
        <b:NameList>
          <b:Person>
            <b:Last>Leka</b:Last>
            <b:First>Stavroula</b:First>
          </b:Person>
          <b:Person>
            <b:Last>Jain</b:Last>
            <b:First>Aditya</b:First>
          </b:Person>
        </b:NameList>
      </b:Author>
    </b:Author>
    <b:Title>Health Impact of Psychosocial Hazards at Work: An Overview</b:Title>
    <b:Year>2010</b:Year>
    <b:Publisher>World Health Organization</b:Publisher>
    <b:City>Switzerland</b:City>
    <b:RefOrder>1</b:RefOrder>
  </b:Source>
  <b:Source>
    <b:Tag>Men13</b:Tag>
    <b:SourceType>InternetSite</b:SourceType>
    <b:Guid>{D344A406-3F2D-4B7D-8A91-1A5BE064FA54}</b:Guid>
    <b:Author>
      <b:Author>
        <b:Corporate>Mental Health Commisstion</b:Corporate>
      </b:Author>
    </b:Author>
    <b:Title>Workplace Strategies for Mental Health Facts and Figures</b:Title>
    <b:InternetSiteTitle>Workplace Strategies for Mental health</b:InternetSiteTitle>
    <b:Year>2013</b:Year>
    <b:Month>March</b:Month>
    <b:Day>3</b:Day>
    <b:YearAccessed>2013</b:YearAccessed>
    <b:MonthAccessed>August</b:MonthAccessed>
    <b:DayAccessed>6</b:DayAccessed>
    <b:URL>http://www.workplacestrategiesformentalhealth.com/display.asp?l1=2&amp;d=2</b:URL>
    <b:RefOrder>2</b:RefOrder>
  </b:Source>
  <b:Source>
    <b:Tag>Job16</b:Tag>
    <b:SourceType>InternetSite</b:SourceType>
    <b:Guid>{243BC261-0FB5-4EDD-8F15-E73CFB63E3EB}</b:Guid>
    <b:Title>Accomodation and Compliance Series: Employees with Post Traumatic Stress Disorder (PTSD)</b:Title>
    <b:Year>2016</b:Year>
    <b:Month>01</b:Month>
    <b:Day>21</b:Day>
    <b:Author>
      <b:Author>
        <b:Corporate>Job Accomodation Network</b:Corporate>
      </b:Author>
    </b:Author>
    <b:InternetSiteTitle>Job Accomodation Network</b:InternetSiteTitle>
    <b:URL>https://askjan.org/media/ptsd.html</b:URL>
    <b:RefOrder>3</b:RefOrder>
  </b:Source>
  <b:Source>
    <b:Tag>May16</b:Tag>
    <b:SourceType>InternetSite</b:SourceType>
    <b:Guid>{FDB225A2-1BCD-4BF8-917D-029C706C28D6}</b:Guid>
    <b:Title>Diseases and Conditions: Post-traumatic stress disorder</b:Title>
    <b:Year>2016</b:Year>
    <b:Author>
      <b:Author>
        <b:Corporate>Mayo Clinic</b:Corporate>
      </b:Author>
    </b:Author>
    <b:InternetSiteTitle>Mayo Clinic</b:InternetSiteTitle>
    <b:Month>01</b:Month>
    <b:Day>15</b:Day>
    <b:URL>http://www.mayoclinic.org/diseases-conditions/post-traumatic-stress-disorder/basics/definition/con-20022540</b:URL>
    <b:RefOrder>4</b:RefOrder>
  </b:Source>
  <b:Source>
    <b:Tag>Nat16</b:Tag>
    <b:SourceType>InternetSite</b:SourceType>
    <b:Guid>{D73643EF-38D6-4D3C-BC36-C12AC5761215}</b:Guid>
    <b:Author>
      <b:Author>
        <b:Corporate>National Institute of Mental Health</b:Corporate>
      </b:Author>
    </b:Author>
    <b:Title>National Institute of Mental Health</b:Title>
    <b:InternetSiteTitle>Post-Traumatic Stress Disorder</b:InternetSiteTitle>
    <b:Year>2016</b:Year>
    <b:Month>01</b:Month>
    <b:Day>21</b:Day>
    <b:URL>http://www.nimh.nih.gov/health/topics/post-traumatic-stress-disorder-ptsd/index.shtml</b:URL>
    <b:RefOrder>5</b:RefOrder>
  </b:Source>
  <b:Source>
    <b:Tag>Nat05</b:Tag>
    <b:SourceType>DocumentFromInternetSite</b:SourceType>
    <b:Guid>{D0432C35-7414-423A-857F-EDF33941637D}</b:Guid>
    <b:Author>
      <b:Author>
        <b:Corporate>National Institute for Health and Care Excellence</b:Corporate>
      </b:Author>
    </b:Author>
    <b:Title>Post Traumatic Stress Disorder: Management: NICE Guidelines [CG26]</b:Title>
    <b:Year>2005</b:Year>
    <b:Month>March</b:Month>
    <b:Day>5</b:Day>
    <b:InternetSiteTitle>National Institute for Health and Care Excellence</b:InternetSiteTitle>
    <b:URL>https://www.nice.org.uk/guidance/cg26/chapter/1-guidance</b:URL>
    <b:RefOrder>6</b:RefOrder>
  </b:Source>
  <b:Source>
    <b:Tag>CAM</b:Tag>
    <b:SourceType>InternetSite</b:SourceType>
    <b:Guid>{A94DF919-5878-406E-BB3A-F7EC6273B988}</b:Guid>
    <b:Title>Posttraumatic Stress Disorder (PTSD)</b:Title>
    <b:Author>
      <b:Author>
        <b:Corporate>CAMH</b:Corporate>
      </b:Author>
    </b:Author>
    <b:InternetSiteTitle>Mental Health and Addiction Information A-Z</b:InternetSiteTitle>
    <b:Year>2016</b:Year>
    <b:Month>Feb</b:Month>
    <b:Day>23</b:Day>
    <b:URL>http://www.camh.ca/en/hospital/health_information/a_z_mental_health_and_addiction_information/Post-traumatic/Pages/pstd.aspx</b:URL>
    <b:RefOrder>7</b:RefOrder>
  </b:Source>
  <b:Source>
    <b:Tag>Can13</b:Tag>
    <b:SourceType>InternetSite</b:SourceType>
    <b:Guid>{3C26E18D-2C76-458D-AF2F-04DE9019442E}</b:Guid>
    <b:Author>
      <b:Author>
        <b:Corporate>Canadian Mental Health Association</b:Corporate>
      </b:Author>
    </b:Author>
    <b:Title>Post-Traumatic Stress Disorder (PTSD)</b:Title>
    <b:InternetSiteTitle>Canadian Mental Health Commission</b:InternetSiteTitle>
    <b:YearAccessed>2013</b:YearAccessed>
    <b:MonthAccessed>August</b:MonthAccessed>
    <b:DayAccessed>6</b:DayAccessed>
    <b:URL>http://www.cmha.ca/mental_health/post-traumatic-stress-disorder/#.UgERF5K1GC0</b:URL>
    <b:RefOrder>8</b:RefOrder>
  </b:Source>
  <b:Source>
    <b:Tag>Can16</b:Tag>
    <b:SourceType>DocumentFromInternetSite</b:SourceType>
    <b:Guid>{10D2CB24-C90A-465E-B381-90210BA85648}</b:Guid>
    <b:Author>
      <b:Author>
        <b:Corporate>Canadian Human Rights Commission</b:Corporate>
      </b:Author>
    </b:Author>
    <b:Title>Resources: A Guide For Managing the Return to Work</b:Title>
    <b:InternetSiteTitle>Canadian Human Rights Commission</b:InternetSiteTitle>
    <b:Year>2016</b:Year>
    <b:Month>March</b:Month>
    <b:Day>10</b:Day>
    <b:URL>https://www.google.ca/url?sa=t&amp;rct=j&amp;q=&amp;esrc=s&amp;source=web&amp;cd=1&amp;cad=rja&amp;uact=8&amp;ved=0ahUKEwjg-pGV8bbLAhWMcj4KHZJ5BzgQFggbMAA&amp;url=http%3A%2F%2Fwww.chrc-ccdp.ca%2Feng%2Fcontent%2Fguide-managing-return-work&amp;usg=AFQjCNEUcm7m3PIb6SQWNWAIskThqpWvhg&amp;sig2=gtkdAU_fY</b:URL>
    <b:RefOrder>9</b:RefOrder>
  </b:Source>
  <b:Source>
    <b:Tag>Wor16</b:Tag>
    <b:SourceType>InternetSite</b:SourceType>
    <b:Guid>{2747E3DA-EEA2-48F3-BE18-3E6A949F701F}</b:Guid>
    <b:Title>Return to Work</b:Title>
    <b:InternetSiteTitle>Work Safe Victoria</b:InternetSiteTitle>
    <b:Year>2016</b:Year>
    <b:Month>March</b:Month>
    <b:Day>10</b:Day>
    <b:URL>http://www.worksafe.vic.gov.au/return-to-work</b:URL>
    <b:Author>
      <b:Author>
        <b:Corporate>Work Safe Victoria</b:Corporate>
      </b:Author>
    </b:Author>
    <b:RefOrder>10</b:RefOrder>
  </b:Source>
  <b:Source>
    <b:Tag>Ins07</b:Tag>
    <b:SourceType>DocumentFromInternetSite</b:SourceType>
    <b:Guid>{800E2126-C61D-4FF0-93C5-4F3CE0047DD8}</b:Guid>
    <b:Author>
      <b:Author>
        <b:Corporate>Institute for Work and Health</b:Corporate>
      </b:Author>
    </b:Author>
    <b:Title>Seven "Principles" for Successful Return to Work</b:Title>
    <b:InternetSiteTitle>Institute for Work and health</b:InternetSiteTitle>
    <b:Year>2007</b:Year>
    <b:URL>http://www.iwh.on.ca/seven-principles-for-rtw</b:URL>
    <b:RefOrder>11</b:RefOrder>
  </b:Source>
  <b:Source>
    <b:Tag>Occ16</b:Tag>
    <b:SourceType>InternetSite</b:SourceType>
    <b:Guid>{B49A0264-4C98-478F-AF5D-9DDA5FE6B1EA}</b:Guid>
    <b:Author>
      <b:Author>
        <b:Corporate>Occupational Health and Safety Administration</b:Corporate>
      </b:Author>
    </b:Author>
    <b:Title>United States Department of Labour</b:Title>
    <b:InternetSiteTitle>Resilience Resources for Emergency Response</b:InternetSiteTitle>
    <b:Year>2016</b:Year>
    <b:Month>01</b:Month>
    <b:Day>21</b:Day>
    <b:URL>https://www.osha.gov/SLTC/emergencypreparedness/resilience_resources/predeployment.html</b:URL>
    <b:RefOrder>12</b:RefOrder>
  </b:Source>
  <b:Source>
    <b:Tag>Gre16</b:Tag>
    <b:SourceType>DocumentFromInternetSite</b:SourceType>
    <b:Guid>{65F2D544-B347-4ADE-807F-26968421C0DC}</b:Guid>
    <b:Title>Workplace Strategies for Mental Health</b:Title>
    <b:Year>2005</b:Year>
    <b:Medium>https://www.workplacestrategiesformentalhealth.com/psychological-health-and-safety/introduction</b:Medium>
    <b:Author>
      <b:Author>
        <b:Corporate>Great West Life Centre for Mental Health in the Workplace</b:Corporate>
      </b:Author>
    </b:Author>
    <b:InternetSiteTitle>Psychological Health and Safety: Introduction</b:InternetSiteTitle>
    <b:YearAccessed>2016</b:YearAccessed>
    <b:MonthAccessed>January</b:MonthAccessed>
    <b:DayAccessed>25</b:DayAccessed>
    <b:RefOrder>13</b:RefOrder>
  </b:Source>
  <b:Source>
    <b:Tag>Wor14</b:Tag>
    <b:SourceType>DocumentFromInternetSite</b:SourceType>
    <b:Guid>{2374644C-1BF2-4264-9814-25AB35D44368}</b:Guid>
    <b:Author>
      <b:Author>
        <b:Corporate>WorkSafe BC</b:Corporate>
      </b:Author>
    </b:Author>
    <b:Title>www.worksafebc.com</b:Title>
    <b:InternetSiteTitle>WorkSafe BC</b:InternetSiteTitle>
    <b:Year>2014</b:Year>
    <b:Month>12</b:Month>
    <b:Day>05</b:Day>
    <b:URL>http://www2.worksafebc.com/i/posters/pdfs/2009/HF_2009_03.pdf</b:URL>
    <b:RefOrder>14</b:RefOrder>
  </b:Source>
  <b:Source>
    <b:Tag>Amy14</b:Tag>
    <b:SourceType>DocumentFromInternetSite</b:SourceType>
    <b:Guid>{99B7C0EC-2016-4F15-BE92-3BAEF47CAAB5}</b:Guid>
    <b:Author>
      <b:Author>
        <b:NameList>
          <b:Person>
            <b:Last>Phd.</b:Last>
            <b:First>Amy</b:First>
            <b:Middle>Menna</b:Middle>
          </b:Person>
        </b:NameList>
      </b:Author>
    </b:Author>
    <b:Title>Post Traumatic Stress Disorder and the Workplace: What Employers and CoWorkers Need to Know</b:Title>
    <b:InternetSiteTitle>Gift from Within - PTSD Resources for Survivors and Caregivers</b:InternetSiteTitle>
    <b:Year>2014</b:Year>
    <b:Month>July</b:Month>
    <b:Day>16</b:Day>
    <b:URL>http://www.giftfromwithin.org/html/PTSD-Workplace-What-Employers-Coworkers-Need-To-Know.html</b:URL>
    <b:RefOrder>15</b:RefOrder>
  </b:Source>
  <b:Source>
    <b:Tag>AlS06</b:Tag>
    <b:SourceType>DocumentFromInternetSite</b:SourceType>
    <b:Guid>{1A6BDCB7-E5F9-4660-84AB-F6E630AE776A}</b:Guid>
    <b:Title>Resiliency Quiz - How Resilient Are You</b:Title>
    <b:Year>2006</b:Year>
    <b:InternetSiteTitle>Al Sierbert Resiliency Centre</b:InternetSiteTitle>
    <b:URL>http://resiliencyquiz.com/index.shtml</b:URL>
    <b:Author>
      <b:Author>
        <b:NameList>
          <b:Person>
            <b:Last>Siebert</b:Last>
            <b:First>Al</b:First>
          </b:Person>
        </b:NameList>
      </b:Author>
    </b:Author>
    <b:YearAccessed>2016</b:YearAccessed>
    <b:MonthAccessed>January</b:MonthAccessed>
    <b:DayAccessed>17</b:DayAccessed>
    <b:Medium>http://resiliencyquiz.com/index.shtml</b:Medium>
    <b:RefOrder>16</b:RefOrder>
  </b:Source>
  <b:Source>
    <b:Tag>Tho02</b:Tag>
    <b:SourceType>Book</b:SourceType>
    <b:Guid>{26CE0069-0CF5-4827-BD66-08F6D0134D24}</b:Guid>
    <b:Author>
      <b:Author>
        <b:NameList>
          <b:Person>
            <b:Last>Thomas</b:Last>
            <b:First>Jay</b:First>
            <b:Middle>C.</b:Middle>
          </b:Person>
        </b:NameList>
      </b:Author>
    </b:Author>
    <b:Title>Handbook of Mental Health in the Workplace</b:Title>
    <b:Year>2002</b:Year>
    <b:Publisher>Sage Publications</b:Publisher>
    <b:City>California</b:City>
    <b:RefOrder>17</b:RefOrder>
  </b:Source>
</b:Sources>
</file>

<file path=customXml/itemProps1.xml><?xml version="1.0" encoding="utf-8"?>
<ds:datastoreItem xmlns:ds="http://schemas.openxmlformats.org/officeDocument/2006/customXml" ds:itemID="{12D53592-34E0-46F3-9699-C4D746D1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2013.08.15 template.dotx</Template>
  <TotalTime>1</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Grant</dc:creator>
  <cp:lastModifiedBy>Kim Grant</cp:lastModifiedBy>
  <cp:revision>2</cp:revision>
  <cp:lastPrinted>2016-03-15T19:56:00Z</cp:lastPrinted>
  <dcterms:created xsi:type="dcterms:W3CDTF">2017-03-21T14:36:00Z</dcterms:created>
  <dcterms:modified xsi:type="dcterms:W3CDTF">2017-03-21T14:36:00Z</dcterms:modified>
</cp:coreProperties>
</file>